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636" w:type="dxa"/>
        <w:tblLayout w:type="fixed"/>
        <w:tblLook w:val="04A0" w:firstRow="1" w:lastRow="0" w:firstColumn="1" w:lastColumn="0" w:noHBand="0" w:noVBand="1"/>
      </w:tblPr>
      <w:tblGrid>
        <w:gridCol w:w="3612"/>
        <w:gridCol w:w="2880"/>
        <w:gridCol w:w="8"/>
        <w:gridCol w:w="2512"/>
        <w:gridCol w:w="6"/>
        <w:gridCol w:w="2964"/>
      </w:tblGrid>
      <w:tr w:rsidR="006E189B" w:rsidTr="00D37457">
        <w:tc>
          <w:tcPr>
            <w:tcW w:w="3612" w:type="dxa"/>
          </w:tcPr>
          <w:p w:rsidR="006E189B" w:rsidRPr="00416076" w:rsidRDefault="006E189B" w:rsidP="004D5A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Numbers and Operations in Base 10</w:t>
            </w:r>
          </w:p>
          <w:p w:rsidR="006E189B" w:rsidRDefault="006E189B" w:rsidP="00416076"/>
        </w:tc>
        <w:tc>
          <w:tcPr>
            <w:tcW w:w="2888" w:type="dxa"/>
            <w:gridSpan w:val="2"/>
          </w:tcPr>
          <w:p w:rsidR="006E189B" w:rsidRPr="00416076" w:rsidRDefault="006E189B" w:rsidP="00416076">
            <w:pPr>
              <w:jc w:val="center"/>
              <w:rPr>
                <w:b/>
              </w:rPr>
            </w:pPr>
            <w:r w:rsidRPr="00416076">
              <w:rPr>
                <w:b/>
                <w:sz w:val="24"/>
              </w:rPr>
              <w:t>Operations and Algebraic Thinking</w:t>
            </w:r>
          </w:p>
        </w:tc>
        <w:tc>
          <w:tcPr>
            <w:tcW w:w="2518" w:type="dxa"/>
            <w:gridSpan w:val="2"/>
          </w:tcPr>
          <w:p w:rsidR="006E189B" w:rsidRPr="00416076" w:rsidRDefault="006E189B" w:rsidP="00416076">
            <w:pPr>
              <w:jc w:val="center"/>
              <w:rPr>
                <w:b/>
              </w:rPr>
            </w:pPr>
            <w:r w:rsidRPr="00416076">
              <w:rPr>
                <w:b/>
                <w:sz w:val="24"/>
              </w:rPr>
              <w:t>Geometry</w:t>
            </w:r>
          </w:p>
        </w:tc>
        <w:tc>
          <w:tcPr>
            <w:tcW w:w="2964" w:type="dxa"/>
          </w:tcPr>
          <w:p w:rsidR="006E189B" w:rsidRPr="00416076" w:rsidRDefault="006E189B" w:rsidP="00416076">
            <w:pPr>
              <w:jc w:val="center"/>
              <w:rPr>
                <w:b/>
                <w:sz w:val="24"/>
              </w:rPr>
            </w:pPr>
            <w:r w:rsidRPr="00416076">
              <w:rPr>
                <w:b/>
                <w:sz w:val="24"/>
              </w:rPr>
              <w:t>Measurement and Data</w:t>
            </w:r>
          </w:p>
        </w:tc>
      </w:tr>
      <w:tr w:rsidR="006E189B" w:rsidTr="00D37457">
        <w:trPr>
          <w:trHeight w:val="7577"/>
        </w:trPr>
        <w:tc>
          <w:tcPr>
            <w:tcW w:w="3612" w:type="dxa"/>
          </w:tcPr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18"/>
              </w:rPr>
            </w:pPr>
            <w:r w:rsidRPr="00D37457">
              <w:rPr>
                <w:rFonts w:asciiTheme="minorHAnsi" w:hAnsiTheme="minorHAnsi"/>
                <w:sz w:val="22"/>
                <w:szCs w:val="18"/>
              </w:rPr>
              <w:t>-</w:t>
            </w:r>
            <w:r w:rsidRPr="00D37457">
              <w:rPr>
                <w:rFonts w:asciiTheme="minorHAnsi" w:hAnsiTheme="minorHAnsi"/>
                <w:sz w:val="22"/>
                <w:szCs w:val="18"/>
              </w:rPr>
              <w:t xml:space="preserve"> Understand that the 3-digit number represent amounts of hundreds, tens, and ones; e.g. 706 equals 7 hundreds, 0 tens, and 6 ones. Understand the following as special cases:</w:t>
            </w: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18"/>
              </w:rPr>
            </w:pPr>
            <w:r w:rsidRPr="00D37457">
              <w:rPr>
                <w:rFonts w:asciiTheme="minorHAnsi" w:hAnsiTheme="minorHAnsi"/>
                <w:sz w:val="22"/>
                <w:szCs w:val="18"/>
              </w:rPr>
              <w:t>a. 100 can be thought of as a bundle of ten tens called a hundred</w:t>
            </w: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18"/>
              </w:rPr>
            </w:pPr>
            <w:r w:rsidRPr="00D37457">
              <w:rPr>
                <w:rFonts w:asciiTheme="minorHAnsi" w:hAnsiTheme="minorHAnsi"/>
                <w:sz w:val="22"/>
                <w:szCs w:val="18"/>
              </w:rPr>
              <w:t xml:space="preserve">b. The numbers 100, 200, 300, 400, 500, 600, 700, 800, 900 refer to one, two, three, four, five, six , seven, eight, nine hundreds with 0 </w:t>
            </w:r>
            <w:proofErr w:type="spellStart"/>
            <w:r w:rsidRPr="00D37457">
              <w:rPr>
                <w:rFonts w:asciiTheme="minorHAnsi" w:hAnsiTheme="minorHAnsi"/>
                <w:sz w:val="22"/>
                <w:szCs w:val="18"/>
              </w:rPr>
              <w:t>tens</w:t>
            </w:r>
            <w:proofErr w:type="spellEnd"/>
            <w:r w:rsidRPr="00D37457">
              <w:rPr>
                <w:rFonts w:asciiTheme="minorHAnsi" w:hAnsiTheme="minorHAnsi"/>
                <w:sz w:val="22"/>
                <w:szCs w:val="18"/>
              </w:rPr>
              <w:t xml:space="preserve"> and 0 ones.</w:t>
            </w:r>
          </w:p>
          <w:p w:rsidR="006E189B" w:rsidRPr="00D37457" w:rsidRDefault="006E189B" w:rsidP="00E5044B">
            <w:pPr>
              <w:pStyle w:val="NoSpacing"/>
              <w:rPr>
                <w:rFonts w:asciiTheme="minorHAnsi" w:hAnsiTheme="minorHAnsi"/>
                <w:sz w:val="22"/>
              </w:rPr>
            </w:pP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18"/>
              </w:rPr>
            </w:pPr>
            <w:r w:rsidRPr="00D37457">
              <w:rPr>
                <w:rFonts w:asciiTheme="minorHAnsi" w:hAnsiTheme="minorHAnsi"/>
                <w:sz w:val="22"/>
                <w:szCs w:val="18"/>
              </w:rPr>
              <w:t>-</w:t>
            </w:r>
            <w:r w:rsidRPr="00D37457">
              <w:rPr>
                <w:rFonts w:asciiTheme="minorHAnsi" w:hAnsiTheme="minorHAnsi"/>
                <w:sz w:val="22"/>
                <w:szCs w:val="18"/>
              </w:rPr>
              <w:t xml:space="preserve"> Add and subtract within 1000, using concrete models or drawings and strategies based on place value, properties of operations, and/or the relationship between addition and subtraction; relate the strategy to a written method. Understand that in adding or subtracting 3-digit numbers, one adds or subtracts hundreds and hundreds, tens and tens, and ones and ones; and sometimes it is necessary to compose or decompose tens or hundreds. </w:t>
            </w: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  <w:tc>
          <w:tcPr>
            <w:tcW w:w="2880" w:type="dxa"/>
          </w:tcPr>
          <w:p w:rsidR="00D37457" w:rsidRDefault="00E5044B" w:rsidP="00E5044B">
            <w:pPr>
              <w:pStyle w:val="NoSpacing"/>
              <w:rPr>
                <w:rFonts w:asciiTheme="minorHAnsi" w:hAnsiTheme="minorHAnsi"/>
                <w:szCs w:val="18"/>
              </w:rPr>
            </w:pPr>
            <w:r w:rsidRPr="00E5044B">
              <w:rPr>
                <w:rFonts w:asciiTheme="minorHAnsi" w:hAnsiTheme="minorHAnsi"/>
                <w:szCs w:val="18"/>
              </w:rPr>
              <w:t>-</w:t>
            </w:r>
            <w:r w:rsidRPr="00E5044B">
              <w:rPr>
                <w:rFonts w:asciiTheme="minorHAnsi" w:hAnsiTheme="minorHAnsi"/>
                <w:szCs w:val="18"/>
              </w:rPr>
              <w:t xml:space="preserve"> Fluently add and subtract within 20 using mental strategies.</w:t>
            </w:r>
          </w:p>
          <w:p w:rsidR="00D37457" w:rsidRDefault="00D37457" w:rsidP="00E5044B">
            <w:pPr>
              <w:pStyle w:val="NoSpacing"/>
              <w:rPr>
                <w:rFonts w:asciiTheme="minorHAnsi" w:hAnsiTheme="minorHAnsi"/>
                <w:szCs w:val="18"/>
              </w:rPr>
            </w:pPr>
          </w:p>
          <w:p w:rsidR="00E5044B" w:rsidRPr="00E5044B" w:rsidRDefault="00D37457" w:rsidP="00E5044B">
            <w:pPr>
              <w:pStyle w:val="NoSpacing"/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-</w:t>
            </w:r>
            <w:bookmarkStart w:id="0" w:name="_GoBack"/>
            <w:bookmarkEnd w:id="0"/>
            <w:r w:rsidR="00E5044B" w:rsidRPr="00E5044B">
              <w:rPr>
                <w:rFonts w:asciiTheme="minorHAnsi" w:hAnsiTheme="minorHAnsi"/>
                <w:szCs w:val="18"/>
              </w:rPr>
              <w:t xml:space="preserve"> By end of Grade 2, know from memory all sums of two one-digit numbers. </w:t>
            </w:r>
          </w:p>
          <w:p w:rsidR="006E189B" w:rsidRPr="00E5044B" w:rsidRDefault="006E189B" w:rsidP="00E5044B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2520" w:type="dxa"/>
            <w:gridSpan w:val="2"/>
          </w:tcPr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Cs w:val="18"/>
              </w:rPr>
            </w:pPr>
            <w:r w:rsidRPr="00D37457">
              <w:rPr>
                <w:rFonts w:asciiTheme="minorHAnsi" w:hAnsiTheme="minorHAnsi"/>
                <w:szCs w:val="18"/>
              </w:rPr>
              <w:t>-</w:t>
            </w:r>
            <w:r w:rsidRPr="00D37457">
              <w:rPr>
                <w:rFonts w:asciiTheme="minorHAnsi" w:hAnsiTheme="minorHAnsi"/>
                <w:szCs w:val="18"/>
              </w:rPr>
              <w:t xml:space="preserve"> Recognize and draw shapes having specified attributes, such as a given number of equal faces. Identify triangles, quadrilaterals, pentagons, hexagons, and cubes.</w:t>
            </w:r>
          </w:p>
          <w:p w:rsidR="006E189B" w:rsidRPr="00D37457" w:rsidRDefault="006E189B" w:rsidP="006E189B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970" w:type="dxa"/>
            <w:gridSpan w:val="2"/>
          </w:tcPr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20"/>
              </w:rPr>
            </w:pPr>
            <w:r w:rsidRPr="00E5044B">
              <w:rPr>
                <w:rFonts w:asciiTheme="minorHAnsi" w:hAnsiTheme="minorHAnsi"/>
                <w:sz w:val="20"/>
                <w:szCs w:val="20"/>
              </w:rPr>
              <w:t>-</w:t>
            </w:r>
            <w:r w:rsidRPr="00E5044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37457">
              <w:rPr>
                <w:rFonts w:asciiTheme="minorHAnsi" w:hAnsiTheme="minorHAnsi"/>
                <w:sz w:val="22"/>
                <w:szCs w:val="20"/>
              </w:rPr>
              <w:t xml:space="preserve">Estimate lengths using units of inches, feet, centimeters, and meters. </w:t>
            </w: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20"/>
              </w:rPr>
            </w:pP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20"/>
              </w:rPr>
            </w:pPr>
            <w:r w:rsidRPr="00D37457">
              <w:rPr>
                <w:rFonts w:asciiTheme="minorHAnsi" w:hAnsiTheme="minorHAnsi"/>
                <w:sz w:val="22"/>
                <w:szCs w:val="20"/>
              </w:rPr>
              <w:t>-</w:t>
            </w:r>
            <w:r w:rsidRPr="00D37457">
              <w:rPr>
                <w:rFonts w:asciiTheme="minorHAnsi" w:hAnsiTheme="minorHAnsi"/>
                <w:sz w:val="22"/>
                <w:szCs w:val="20"/>
              </w:rPr>
              <w:t xml:space="preserve"> Measure to determine how much longer one object is than another, expressing the length difference in terms of a standard length unit. </w:t>
            </w: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b/>
                <w:sz w:val="22"/>
                <w:szCs w:val="20"/>
              </w:rPr>
            </w:pP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20"/>
              </w:rPr>
            </w:pPr>
            <w:r w:rsidRPr="00D37457">
              <w:rPr>
                <w:rFonts w:asciiTheme="minorHAnsi" w:hAnsiTheme="minorHAnsi"/>
                <w:sz w:val="22"/>
                <w:szCs w:val="20"/>
              </w:rPr>
              <w:t>-</w:t>
            </w:r>
            <w:r w:rsidRPr="00D37457">
              <w:rPr>
                <w:rFonts w:asciiTheme="minorHAnsi" w:hAnsiTheme="minorHAnsi"/>
                <w:sz w:val="22"/>
                <w:szCs w:val="20"/>
              </w:rPr>
              <w:t xml:space="preserve">Relate addition and subtraction to length. </w:t>
            </w: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20"/>
              </w:rPr>
            </w:pP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20"/>
              </w:rPr>
            </w:pPr>
            <w:r w:rsidRPr="00D37457">
              <w:rPr>
                <w:rFonts w:asciiTheme="minorHAnsi" w:hAnsiTheme="minorHAnsi"/>
                <w:sz w:val="22"/>
                <w:szCs w:val="20"/>
              </w:rPr>
              <w:t>-</w:t>
            </w:r>
            <w:r w:rsidRPr="00D37457">
              <w:rPr>
                <w:rFonts w:asciiTheme="minorHAnsi" w:hAnsiTheme="minorHAnsi"/>
                <w:sz w:val="22"/>
                <w:szCs w:val="20"/>
              </w:rPr>
              <w:t xml:space="preserve"> Tell and write time from analog and digital clocks to the nearest five minutes, using a.m. and p.m. </w:t>
            </w: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20"/>
              </w:rPr>
            </w:pPr>
          </w:p>
          <w:p w:rsidR="00E5044B" w:rsidRPr="00D37457" w:rsidRDefault="00E5044B" w:rsidP="00E5044B">
            <w:pPr>
              <w:pStyle w:val="NoSpacing"/>
              <w:rPr>
                <w:rFonts w:asciiTheme="minorHAnsi" w:hAnsiTheme="minorHAnsi"/>
                <w:sz w:val="22"/>
                <w:szCs w:val="20"/>
              </w:rPr>
            </w:pPr>
            <w:r w:rsidRPr="00D37457">
              <w:rPr>
                <w:rFonts w:asciiTheme="minorHAnsi" w:hAnsiTheme="minorHAnsi"/>
                <w:sz w:val="22"/>
                <w:szCs w:val="20"/>
              </w:rPr>
              <w:t>-</w:t>
            </w:r>
            <w:r w:rsidRPr="00D37457">
              <w:rPr>
                <w:rFonts w:asciiTheme="minorHAnsi" w:hAnsiTheme="minorHAnsi"/>
                <w:sz w:val="22"/>
                <w:szCs w:val="20"/>
              </w:rPr>
              <w:t xml:space="preserve"> Solve word problems involving dollar bills, quarters, dimes, nickels, and pennies, using $ and ¢ symbols appropriately.  </w:t>
            </w:r>
          </w:p>
          <w:p w:rsidR="00E5044B" w:rsidRPr="00E5044B" w:rsidRDefault="00E5044B" w:rsidP="006E189B">
            <w:pPr>
              <w:pStyle w:val="NoSpacing"/>
            </w:pPr>
          </w:p>
        </w:tc>
      </w:tr>
    </w:tbl>
    <w:p w:rsidR="00EA1BA2" w:rsidRDefault="00D37457"/>
    <w:sectPr w:rsidR="00EA1BA2" w:rsidSect="004D5A33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076" w:rsidRDefault="00416076" w:rsidP="00416076">
      <w:pPr>
        <w:spacing w:after="0" w:line="240" w:lineRule="auto"/>
      </w:pPr>
      <w:r>
        <w:separator/>
      </w:r>
    </w:p>
  </w:endnote>
  <w:endnote w:type="continuationSeparator" w:id="0">
    <w:p w:rsidR="00416076" w:rsidRDefault="00416076" w:rsidP="0041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076" w:rsidRDefault="00416076" w:rsidP="00416076">
      <w:pPr>
        <w:spacing w:after="0" w:line="240" w:lineRule="auto"/>
      </w:pPr>
      <w:r>
        <w:separator/>
      </w:r>
    </w:p>
  </w:footnote>
  <w:footnote w:type="continuationSeparator" w:id="0">
    <w:p w:rsidR="00416076" w:rsidRDefault="00416076" w:rsidP="00416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076" w:rsidRPr="00416076" w:rsidRDefault="00E5044B" w:rsidP="00416076">
    <w:pPr>
      <w:pStyle w:val="Header"/>
      <w:jc w:val="center"/>
      <w:rPr>
        <w:sz w:val="28"/>
      </w:rPr>
    </w:pPr>
    <w:r>
      <w:rPr>
        <w:sz w:val="28"/>
      </w:rPr>
      <w:t>Second</w:t>
    </w:r>
    <w:r w:rsidR="006E189B">
      <w:rPr>
        <w:sz w:val="28"/>
      </w:rPr>
      <w:t xml:space="preserve"> Grade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53CC6"/>
    <w:multiLevelType w:val="hybridMultilevel"/>
    <w:tmpl w:val="7F76713E"/>
    <w:lvl w:ilvl="0" w:tplc="EEC0FB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46646"/>
    <w:multiLevelType w:val="hybridMultilevel"/>
    <w:tmpl w:val="2450585C"/>
    <w:lvl w:ilvl="0" w:tplc="E0C686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33"/>
    <w:rsid w:val="00091E20"/>
    <w:rsid w:val="00416076"/>
    <w:rsid w:val="004D5A33"/>
    <w:rsid w:val="006E189B"/>
    <w:rsid w:val="00BC1C7A"/>
    <w:rsid w:val="00C43959"/>
    <w:rsid w:val="00D37457"/>
    <w:rsid w:val="00E5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D5A33"/>
    <w:pPr>
      <w:spacing w:after="0" w:line="240" w:lineRule="auto"/>
    </w:pPr>
    <w:rPr>
      <w:rFonts w:ascii="Tahoma" w:hAnsi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076"/>
  </w:style>
  <w:style w:type="paragraph" w:styleId="Footer">
    <w:name w:val="footer"/>
    <w:basedOn w:val="Normal"/>
    <w:link w:val="Foot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076"/>
  </w:style>
  <w:style w:type="paragraph" w:customStyle="1" w:styleId="Default">
    <w:name w:val="Default"/>
    <w:rsid w:val="006E18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A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D5A33"/>
    <w:pPr>
      <w:spacing w:after="0" w:line="240" w:lineRule="auto"/>
    </w:pPr>
    <w:rPr>
      <w:rFonts w:ascii="Tahoma" w:hAnsi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076"/>
  </w:style>
  <w:style w:type="paragraph" w:styleId="Footer">
    <w:name w:val="footer"/>
    <w:basedOn w:val="Normal"/>
    <w:link w:val="FooterChar"/>
    <w:uiPriority w:val="99"/>
    <w:unhideWhenUsed/>
    <w:rsid w:val="0041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076"/>
  </w:style>
  <w:style w:type="paragraph" w:customStyle="1" w:styleId="Default">
    <w:name w:val="Default"/>
    <w:rsid w:val="006E18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Browning</dc:creator>
  <cp:lastModifiedBy>Brittany Browning</cp:lastModifiedBy>
  <cp:revision>2</cp:revision>
  <dcterms:created xsi:type="dcterms:W3CDTF">2014-06-04T14:35:00Z</dcterms:created>
  <dcterms:modified xsi:type="dcterms:W3CDTF">2014-06-04T14:35:00Z</dcterms:modified>
</cp:coreProperties>
</file>